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5AF" w:rsidRPr="00490A9A" w:rsidRDefault="006445AF" w:rsidP="00490A9A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A9A">
        <w:rPr>
          <w:rFonts w:ascii="Times New Roman" w:hAnsi="Times New Roman" w:cs="Times New Roman"/>
          <w:b/>
          <w:sz w:val="28"/>
          <w:szCs w:val="28"/>
          <w:u w:val="single"/>
        </w:rPr>
        <w:t>Юлия</w:t>
      </w:r>
      <w:proofErr w:type="gramStart"/>
      <w:r w:rsidRPr="00490A9A">
        <w:rPr>
          <w:rFonts w:ascii="Times New Roman" w:hAnsi="Times New Roman" w:cs="Times New Roman"/>
          <w:b/>
          <w:sz w:val="28"/>
          <w:szCs w:val="28"/>
          <w:u w:val="single"/>
        </w:rPr>
        <w:t xml:space="preserve"> К</w:t>
      </w:r>
      <w:proofErr w:type="gramEnd"/>
      <w:r w:rsidRPr="00490A9A">
        <w:rPr>
          <w:rFonts w:ascii="Times New Roman" w:hAnsi="Times New Roman" w:cs="Times New Roman"/>
          <w:b/>
          <w:sz w:val="28"/>
          <w:szCs w:val="28"/>
        </w:rPr>
        <w:t>: В Уведомлении по УСН за 1 кв. указывается начисленная сумма или уже уменьшенная на сумму уплаченных страховых взносов за 1 кв.2023?</w:t>
      </w:r>
    </w:p>
    <w:p w:rsidR="002878FC" w:rsidRPr="00490A9A" w:rsidRDefault="002878FC" w:rsidP="00490A9A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A9A">
        <w:rPr>
          <w:rFonts w:ascii="Times New Roman" w:hAnsi="Times New Roman" w:cs="Times New Roman"/>
          <w:sz w:val="28"/>
          <w:szCs w:val="28"/>
          <w:u w:val="single"/>
        </w:rPr>
        <w:t>Ответ:</w:t>
      </w:r>
      <w:r w:rsidRPr="00490A9A">
        <w:rPr>
          <w:rFonts w:ascii="Times New Roman" w:hAnsi="Times New Roman" w:cs="Times New Roman"/>
          <w:sz w:val="28"/>
          <w:szCs w:val="28"/>
        </w:rPr>
        <w:t xml:space="preserve"> </w:t>
      </w:r>
      <w:r w:rsidR="00490A9A">
        <w:rPr>
          <w:rFonts w:ascii="Times New Roman" w:hAnsi="Times New Roman" w:cs="Times New Roman"/>
          <w:sz w:val="28"/>
          <w:szCs w:val="28"/>
        </w:rPr>
        <w:t>в</w:t>
      </w:r>
      <w:r w:rsidRPr="00490A9A">
        <w:rPr>
          <w:rFonts w:ascii="Times New Roman" w:hAnsi="Times New Roman" w:cs="Times New Roman"/>
          <w:sz w:val="28"/>
          <w:szCs w:val="28"/>
        </w:rPr>
        <w:t xml:space="preserve"> уведомлении по форме 1110355 , в которой налогоплательщик определяет принадлежность суммы ЕНП в качестве уплаты авансового платежа по УСН за 1 квартал указывается сумма налога по УСН</w:t>
      </w:r>
      <w:proofErr w:type="gramStart"/>
      <w:r w:rsidRPr="00490A9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90A9A">
        <w:rPr>
          <w:rFonts w:ascii="Times New Roman" w:hAnsi="Times New Roman" w:cs="Times New Roman"/>
          <w:sz w:val="28"/>
          <w:szCs w:val="28"/>
        </w:rPr>
        <w:t xml:space="preserve"> уменьшенная на страховые взносы.</w:t>
      </w:r>
    </w:p>
    <w:p w:rsidR="002878FC" w:rsidRPr="00490A9A" w:rsidRDefault="002878FC" w:rsidP="00490A9A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A9A">
        <w:rPr>
          <w:rFonts w:ascii="Times New Roman" w:hAnsi="Times New Roman" w:cs="Times New Roman"/>
          <w:sz w:val="28"/>
          <w:szCs w:val="28"/>
        </w:rPr>
        <w:t xml:space="preserve">Дело в том, что указанным уведомлением конкретизируется сумма налога подлежащая уплате, а таковой является </w:t>
      </w:r>
      <w:proofErr w:type="gramStart"/>
      <w:r w:rsidRPr="00490A9A"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 w:rsidRPr="00490A9A">
        <w:rPr>
          <w:rFonts w:ascii="Times New Roman" w:hAnsi="Times New Roman" w:cs="Times New Roman"/>
          <w:sz w:val="28"/>
          <w:szCs w:val="28"/>
        </w:rPr>
        <w:t xml:space="preserve"> рассчитанная исходя из исчисленной суммы по УСН, уменьшенной в установленном порядке  на страховые взносы.</w:t>
      </w:r>
    </w:p>
    <w:p w:rsidR="002878FC" w:rsidRPr="00490A9A" w:rsidRDefault="002878FC" w:rsidP="00490A9A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FC09A2" w:rsidRPr="00490A9A" w:rsidRDefault="006445AF" w:rsidP="00490A9A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A9A">
        <w:rPr>
          <w:rFonts w:ascii="Times New Roman" w:hAnsi="Times New Roman" w:cs="Times New Roman"/>
          <w:b/>
          <w:sz w:val="28"/>
          <w:szCs w:val="28"/>
          <w:u w:val="single"/>
        </w:rPr>
        <w:t>Екатерина</w:t>
      </w:r>
      <w:r w:rsidRPr="00490A9A">
        <w:rPr>
          <w:rFonts w:ascii="Times New Roman" w:hAnsi="Times New Roman" w:cs="Times New Roman"/>
          <w:b/>
          <w:sz w:val="28"/>
          <w:szCs w:val="28"/>
        </w:rPr>
        <w:t>: Сумма уплаченного 16.03.2023г. фиксированного платежа по платежке со статусом 02 больше чем УСН 6% за 1 кв.2023г. Правильно ли я понимаю, что Уведомление по авансовому платежу по УСН не подаем, заявление на зачет не подаем?</w:t>
      </w:r>
    </w:p>
    <w:p w:rsidR="00E3579A" w:rsidRPr="00490A9A" w:rsidRDefault="002878FC" w:rsidP="00490A9A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A9A">
        <w:rPr>
          <w:rFonts w:ascii="Times New Roman" w:hAnsi="Times New Roman" w:cs="Times New Roman"/>
          <w:sz w:val="28"/>
          <w:szCs w:val="28"/>
          <w:u w:val="single"/>
        </w:rPr>
        <w:t>Ответ:</w:t>
      </w:r>
      <w:r w:rsidRPr="00490A9A">
        <w:rPr>
          <w:rFonts w:ascii="Times New Roman" w:hAnsi="Times New Roman" w:cs="Times New Roman"/>
          <w:sz w:val="28"/>
          <w:szCs w:val="28"/>
        </w:rPr>
        <w:t xml:space="preserve"> </w:t>
      </w:r>
      <w:r w:rsidR="00490A9A">
        <w:rPr>
          <w:rFonts w:ascii="Times New Roman" w:hAnsi="Times New Roman" w:cs="Times New Roman"/>
          <w:sz w:val="28"/>
          <w:szCs w:val="28"/>
        </w:rPr>
        <w:t>в</w:t>
      </w:r>
      <w:r w:rsidRPr="00490A9A">
        <w:rPr>
          <w:rFonts w:ascii="Times New Roman" w:hAnsi="Times New Roman" w:cs="Times New Roman"/>
          <w:sz w:val="28"/>
          <w:szCs w:val="28"/>
        </w:rPr>
        <w:t xml:space="preserve"> соответствии со ст. 346.21 НК </w:t>
      </w:r>
      <w:r w:rsidR="00E3579A" w:rsidRPr="00490A9A">
        <w:rPr>
          <w:rFonts w:ascii="Times New Roman" w:hAnsi="Times New Roman" w:cs="Times New Roman"/>
          <w:sz w:val="28"/>
          <w:szCs w:val="28"/>
        </w:rPr>
        <w:t xml:space="preserve">РФ ограничений по уменьшению суммы налога по УСН на страховые взносы, ИП не имеющим наемных работников, не существует. При выполнении условий по уплате страховых взносов в фиксированном размере, ИП может уменьшить сумму авансового платежа по УСН полностью </w:t>
      </w:r>
      <w:r w:rsidRPr="00490A9A">
        <w:rPr>
          <w:rFonts w:ascii="Times New Roman" w:hAnsi="Times New Roman" w:cs="Times New Roman"/>
          <w:sz w:val="28"/>
          <w:szCs w:val="28"/>
        </w:rPr>
        <w:t xml:space="preserve"> </w:t>
      </w:r>
      <w:r w:rsidR="00E3579A" w:rsidRPr="00490A9A">
        <w:rPr>
          <w:rFonts w:ascii="Times New Roman" w:hAnsi="Times New Roman" w:cs="Times New Roman"/>
          <w:sz w:val="28"/>
          <w:szCs w:val="28"/>
        </w:rPr>
        <w:t xml:space="preserve">(до нуля). Следовательно, обязанности по уплате не возникает, а значит обязанности представления нулевого уведомления </w:t>
      </w:r>
      <w:r w:rsidR="00E3579A" w:rsidRPr="00490A9A">
        <w:rPr>
          <w:rFonts w:ascii="Times New Roman" w:hAnsi="Times New Roman" w:cs="Times New Roman"/>
          <w:sz w:val="28"/>
          <w:szCs w:val="28"/>
          <w:u w:val="single"/>
        </w:rPr>
        <w:t>об исчисленных</w:t>
      </w:r>
      <w:r w:rsidR="00E3579A" w:rsidRPr="00490A9A">
        <w:rPr>
          <w:rFonts w:ascii="Times New Roman" w:hAnsi="Times New Roman" w:cs="Times New Roman"/>
          <w:sz w:val="28"/>
          <w:szCs w:val="28"/>
        </w:rPr>
        <w:t xml:space="preserve"> суммах налогов, авансовых платежей по налогам, сборов, страховых взносов (форма по КНД 1110355) не имеется.</w:t>
      </w:r>
    </w:p>
    <w:p w:rsidR="002878FC" w:rsidRPr="00164382" w:rsidRDefault="002878FC" w:rsidP="00490A9A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A0A5C" w:rsidRPr="00490A9A" w:rsidRDefault="00BA0A5C" w:rsidP="00490A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A9A">
        <w:rPr>
          <w:rFonts w:ascii="Times New Roman" w:hAnsi="Times New Roman" w:cs="Times New Roman"/>
          <w:b/>
          <w:sz w:val="28"/>
          <w:szCs w:val="28"/>
          <w:u w:val="single"/>
        </w:rPr>
        <w:t>Ольга:</w:t>
      </w:r>
      <w:r w:rsidRPr="00490A9A">
        <w:rPr>
          <w:rFonts w:ascii="Times New Roman" w:hAnsi="Times New Roman" w:cs="Times New Roman"/>
          <w:b/>
          <w:sz w:val="28"/>
          <w:szCs w:val="28"/>
        </w:rPr>
        <w:t xml:space="preserve"> прописан в СК, деятельность в Краснодаре по ПСН, куда подавать и с каким ОКТМО уведомление по НДФЛ, если там есть наемный труд</w:t>
      </w:r>
    </w:p>
    <w:p w:rsidR="00BA0A5C" w:rsidRPr="00490A9A" w:rsidRDefault="00BA0A5C" w:rsidP="00490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A9A">
        <w:rPr>
          <w:rFonts w:ascii="Times New Roman" w:hAnsi="Times New Roman" w:cs="Times New Roman"/>
          <w:sz w:val="28"/>
          <w:szCs w:val="28"/>
          <w:u w:val="single"/>
        </w:rPr>
        <w:t>Ответ:</w:t>
      </w:r>
      <w:r w:rsidRPr="00490A9A">
        <w:rPr>
          <w:rFonts w:ascii="Times New Roman" w:hAnsi="Times New Roman" w:cs="Times New Roman"/>
          <w:sz w:val="28"/>
          <w:szCs w:val="28"/>
        </w:rPr>
        <w:t xml:space="preserve"> </w:t>
      </w:r>
      <w:r w:rsidR="00490A9A">
        <w:rPr>
          <w:rFonts w:ascii="Times New Roman" w:hAnsi="Times New Roman" w:cs="Times New Roman"/>
          <w:sz w:val="28"/>
          <w:szCs w:val="28"/>
        </w:rPr>
        <w:t>у</w:t>
      </w:r>
      <w:r w:rsidRPr="00490A9A">
        <w:rPr>
          <w:rFonts w:ascii="Times New Roman" w:hAnsi="Times New Roman" w:cs="Times New Roman"/>
          <w:sz w:val="28"/>
          <w:szCs w:val="28"/>
        </w:rPr>
        <w:t>ведомление об исчисленных суммах налогов подается в ТНО по месту учета индивидуального предпринимателя в Ставропольском крае, ОКТМО указывается муниципального  образования, в которое будут перечислены исчисленные и удержанные суммы налога с доходов наемных работников по месту своего учета в связи с осуществлением деятельности по ПСН</w:t>
      </w:r>
    </w:p>
    <w:p w:rsidR="00490A9A" w:rsidRPr="00490A9A" w:rsidRDefault="00490A9A" w:rsidP="00490A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0A9A" w:rsidRPr="00490A9A" w:rsidRDefault="00490A9A" w:rsidP="00490A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A9A">
        <w:rPr>
          <w:rFonts w:ascii="Times New Roman" w:hAnsi="Times New Roman" w:cs="Times New Roman"/>
          <w:b/>
          <w:sz w:val="28"/>
          <w:szCs w:val="28"/>
          <w:u w:val="single"/>
        </w:rPr>
        <w:t>Елена:</w:t>
      </w:r>
      <w:r w:rsidRPr="00490A9A">
        <w:rPr>
          <w:rFonts w:ascii="Times New Roman" w:hAnsi="Times New Roman" w:cs="Times New Roman"/>
          <w:b/>
          <w:sz w:val="28"/>
          <w:szCs w:val="28"/>
        </w:rPr>
        <w:t xml:space="preserve"> в январе, феврале прошла оплата взносов, в сальдо они не отразились, пояснили, что ИФНС резервировались в какие то будущие платежи. На каком основании, если нет у нас долга, наши оплаты </w:t>
      </w:r>
      <w:proofErr w:type="gramStart"/>
      <w:r w:rsidRPr="00490A9A">
        <w:rPr>
          <w:rFonts w:ascii="Times New Roman" w:hAnsi="Times New Roman" w:cs="Times New Roman"/>
          <w:b/>
          <w:sz w:val="28"/>
          <w:szCs w:val="28"/>
        </w:rPr>
        <w:t>разносят</w:t>
      </w:r>
      <w:proofErr w:type="gramEnd"/>
      <w:r w:rsidRPr="00490A9A">
        <w:rPr>
          <w:rFonts w:ascii="Times New Roman" w:hAnsi="Times New Roman" w:cs="Times New Roman"/>
          <w:b/>
          <w:sz w:val="28"/>
          <w:szCs w:val="28"/>
        </w:rPr>
        <w:t xml:space="preserve"> как решают нужным?</w:t>
      </w:r>
    </w:p>
    <w:p w:rsidR="00490A9A" w:rsidRPr="00490A9A" w:rsidRDefault="00490A9A" w:rsidP="00490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A9A">
        <w:rPr>
          <w:rFonts w:ascii="Times New Roman" w:hAnsi="Times New Roman" w:cs="Times New Roman"/>
          <w:sz w:val="28"/>
          <w:szCs w:val="28"/>
          <w:u w:val="single"/>
        </w:rPr>
        <w:t>Ответ:</w:t>
      </w:r>
      <w:r w:rsidRPr="00490A9A">
        <w:rPr>
          <w:rFonts w:ascii="Times New Roman" w:hAnsi="Times New Roman" w:cs="Times New Roman"/>
          <w:sz w:val="28"/>
          <w:szCs w:val="28"/>
        </w:rPr>
        <w:t xml:space="preserve"> на сайте налоговой службы nalog.gov.ru </w:t>
      </w:r>
      <w:proofErr w:type="gramStart"/>
      <w:r w:rsidRPr="00490A9A">
        <w:rPr>
          <w:rFonts w:ascii="Times New Roman" w:hAnsi="Times New Roman" w:cs="Times New Roman"/>
          <w:sz w:val="28"/>
          <w:szCs w:val="28"/>
        </w:rPr>
        <w:t>размещена</w:t>
      </w:r>
      <w:proofErr w:type="gramEnd"/>
      <w:r w:rsidRPr="00490A9A">
        <w:rPr>
          <w:rFonts w:ascii="Times New Roman" w:hAnsi="Times New Roman" w:cs="Times New Roman"/>
          <w:sz w:val="28"/>
          <w:szCs w:val="28"/>
        </w:rPr>
        <w:t xml:space="preserve"> промо-страница ЕНС, созданная для оперативного информирования налогоплательщиков. Там размещена самая актуальная информация по новому порядку учета начислений и платежей по налогам и страховым взносам с 2023 года. Описан порядок применения ЕНС, даны образцы заполнения платежек, реквизиты, простые и подробные инструкции, размещены наглядные материалы – брошюры, видеоролики, ответы на часто задаваемые вопросы. ФНС России регулярно обновляет и дополняет промо-страницу о Едином налоговом счете. На сайте </w:t>
      </w:r>
      <w:r w:rsidRPr="00490A9A">
        <w:rPr>
          <w:rFonts w:ascii="Times New Roman" w:hAnsi="Times New Roman" w:cs="Times New Roman"/>
          <w:sz w:val="28"/>
          <w:szCs w:val="28"/>
        </w:rPr>
        <w:lastRenderedPageBreak/>
        <w:t>работает специальный чат-бот, который в интерактивном режиме отвечает на вопросы по ЕНС.</w:t>
      </w:r>
    </w:p>
    <w:p w:rsidR="00490A9A" w:rsidRPr="00490A9A" w:rsidRDefault="00490A9A" w:rsidP="00490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A9A">
        <w:rPr>
          <w:rFonts w:ascii="Times New Roman" w:hAnsi="Times New Roman" w:cs="Times New Roman"/>
          <w:sz w:val="28"/>
          <w:szCs w:val="28"/>
        </w:rPr>
        <w:t>Если у вас остались вопросы, Вы не согласны с сальдо ЕНС – просьба обратиться в инспекцию по месту учета за разъяснениями и проведением сверки данных. При любом способе обращения сотрудники ответят на Ваши вопросы, проведут индивидуальную сверку данных при необходимости.</w:t>
      </w:r>
    </w:p>
    <w:p w:rsidR="00490A9A" w:rsidRPr="00490A9A" w:rsidRDefault="00490A9A" w:rsidP="00490A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0A9A" w:rsidRPr="00490A9A" w:rsidRDefault="00490A9A" w:rsidP="00490A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A9A">
        <w:rPr>
          <w:rFonts w:ascii="Times New Roman" w:hAnsi="Times New Roman" w:cs="Times New Roman"/>
          <w:b/>
          <w:sz w:val="28"/>
          <w:szCs w:val="28"/>
          <w:u w:val="single"/>
        </w:rPr>
        <w:t>2308899828</w:t>
      </w:r>
      <w:r w:rsidRPr="00490A9A">
        <w:rPr>
          <w:rFonts w:ascii="Times New Roman" w:hAnsi="Times New Roman" w:cs="Times New Roman"/>
          <w:b/>
          <w:sz w:val="28"/>
          <w:szCs w:val="28"/>
        </w:rPr>
        <w:t>: Когда заработает в ЛК разделе ЕНС?</w:t>
      </w:r>
    </w:p>
    <w:p w:rsidR="00490A9A" w:rsidRPr="00490A9A" w:rsidRDefault="00490A9A" w:rsidP="00490A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A9A">
        <w:rPr>
          <w:rFonts w:ascii="Times New Roman" w:hAnsi="Times New Roman" w:cs="Times New Roman"/>
          <w:b/>
          <w:sz w:val="28"/>
          <w:szCs w:val="28"/>
          <w:u w:val="single"/>
        </w:rPr>
        <w:t>Екатерина:</w:t>
      </w:r>
      <w:r w:rsidRPr="00490A9A">
        <w:rPr>
          <w:rFonts w:ascii="Times New Roman" w:hAnsi="Times New Roman" w:cs="Times New Roman"/>
          <w:b/>
          <w:sz w:val="28"/>
          <w:szCs w:val="28"/>
        </w:rPr>
        <w:t xml:space="preserve"> Когда на запрос по ТКС о сальдо ЕНС не буде приходить 0, а 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490A9A">
        <w:rPr>
          <w:rFonts w:ascii="Times New Roman" w:hAnsi="Times New Roman" w:cs="Times New Roman"/>
          <w:b/>
          <w:sz w:val="28"/>
          <w:szCs w:val="28"/>
        </w:rPr>
        <w:t>удет указана сумма??????</w:t>
      </w:r>
    </w:p>
    <w:p w:rsidR="00490A9A" w:rsidRPr="00490A9A" w:rsidRDefault="00490A9A" w:rsidP="00490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A9A">
        <w:rPr>
          <w:rFonts w:ascii="Times New Roman" w:hAnsi="Times New Roman" w:cs="Times New Roman"/>
          <w:sz w:val="28"/>
          <w:szCs w:val="28"/>
          <w:u w:val="single"/>
        </w:rPr>
        <w:t>Ответ</w:t>
      </w:r>
      <w:r w:rsidRPr="00490A9A">
        <w:rPr>
          <w:rFonts w:ascii="Times New Roman" w:hAnsi="Times New Roman" w:cs="Times New Roman"/>
          <w:sz w:val="28"/>
          <w:szCs w:val="28"/>
        </w:rPr>
        <w:t>: в  настоящее время налоговыми органами РФ продолжаются мероприятия по реализации положений законодательства о ЕНС. В этой связи, проводится актуализация данных налогоплательщиков о суммах начисленных и уплаченных налогов, сборов, страховых взносов, пени, штрафов, процентов. Поэтому временно ограничен доступ к информации по ЕНС в личных кабинетах, в том числе ответы на запросы по справкам.</w:t>
      </w:r>
    </w:p>
    <w:p w:rsidR="00490A9A" w:rsidRPr="00490A9A" w:rsidRDefault="00490A9A" w:rsidP="00490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A9A">
        <w:rPr>
          <w:rFonts w:ascii="Times New Roman" w:hAnsi="Times New Roman" w:cs="Times New Roman"/>
          <w:sz w:val="28"/>
          <w:szCs w:val="28"/>
        </w:rPr>
        <w:t>Налоговые органы края прилагают все усилия, чтобы актуализировать данные как можно быстрее. Процесс актуализации сведений в переходном периоде может потребовать сверки с налогоплательщиком. Для этого можно обратиться в налоговый орган и провести индивидуальную сверку.</w:t>
      </w:r>
    </w:p>
    <w:p w:rsidR="00490A9A" w:rsidRDefault="00490A9A" w:rsidP="00490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A9A">
        <w:rPr>
          <w:rFonts w:ascii="Times New Roman" w:hAnsi="Times New Roman" w:cs="Times New Roman"/>
          <w:sz w:val="28"/>
          <w:szCs w:val="28"/>
        </w:rPr>
        <w:t>До окончания сверок взыскания или привлечения к ответственности за неуплату происходить не будут. В соответствии с письмом ФНС России от 28.02.2023 года ЕД-26-8/4@ период проведения сверок продлен до марта-апреля 2023 года. Взыскание сумм задолженности будет проводиться исключительно в отношении верифицированных сумм отрицательного сальдо единого налогового счета, после уведомления налогоплательщика и получением от него обратной связи.</w:t>
      </w:r>
    </w:p>
    <w:p w:rsidR="007C4A83" w:rsidRDefault="007C4A83" w:rsidP="00490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A83" w:rsidRPr="007C4A83" w:rsidRDefault="007C4A83" w:rsidP="007C4A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A83">
        <w:rPr>
          <w:rFonts w:ascii="Times New Roman" w:hAnsi="Times New Roman" w:cs="Times New Roman"/>
          <w:b/>
          <w:sz w:val="28"/>
          <w:szCs w:val="28"/>
        </w:rPr>
        <w:t xml:space="preserve">Анна: Заявление о зачете денежных средств в счет исполнения предстоящей обязанности по уплате страхового </w:t>
      </w:r>
      <w:proofErr w:type="gramStart"/>
      <w:r w:rsidRPr="007C4A83">
        <w:rPr>
          <w:rFonts w:ascii="Times New Roman" w:hAnsi="Times New Roman" w:cs="Times New Roman"/>
          <w:b/>
          <w:sz w:val="28"/>
          <w:szCs w:val="28"/>
        </w:rPr>
        <w:t>взноса</w:t>
      </w:r>
      <w:proofErr w:type="gramEnd"/>
      <w:r w:rsidRPr="007C4A83">
        <w:rPr>
          <w:rFonts w:ascii="Times New Roman" w:hAnsi="Times New Roman" w:cs="Times New Roman"/>
          <w:b/>
          <w:sz w:val="28"/>
          <w:szCs w:val="28"/>
        </w:rPr>
        <w:t xml:space="preserve"> - каким образом подавать?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  <w:u w:val="single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7C4A83">
        <w:rPr>
          <w:rFonts w:ascii="Times New Roman" w:hAnsi="Times New Roman" w:cs="Times New Roman"/>
          <w:sz w:val="28"/>
          <w:szCs w:val="28"/>
        </w:rPr>
        <w:t>аявление о зачете заполните по форме КНД 1150057, утвержденной Приказом ФНС России от 30.11.2022 № ЕД-7-8/1133@. Пояснения по заполнению есть в самой форме.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</w:rPr>
        <w:t>Также подать заявление о зачете сре</w:t>
      </w:r>
      <w:proofErr w:type="gramStart"/>
      <w:r w:rsidRPr="007C4A83">
        <w:rPr>
          <w:rFonts w:ascii="Times New Roman" w:hAnsi="Times New Roman" w:cs="Times New Roman"/>
          <w:sz w:val="28"/>
          <w:szCs w:val="28"/>
        </w:rPr>
        <w:t>дств в сч</w:t>
      </w:r>
      <w:proofErr w:type="gramEnd"/>
      <w:r w:rsidRPr="007C4A83">
        <w:rPr>
          <w:rFonts w:ascii="Times New Roman" w:hAnsi="Times New Roman" w:cs="Times New Roman"/>
          <w:sz w:val="28"/>
          <w:szCs w:val="28"/>
        </w:rPr>
        <w:t>ет будущих платежей теперь можно в личных кабинетах для ИП и ЮЛ.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</w:rPr>
        <w:t>В личных кабинетах для ИП И ЮЛ теперь можно подать заявление о зачете положительного сальдо по ЕНС и в том числе в счет будущей оплаты конкретного налога.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</w:rPr>
        <w:t>Чтобы заполнить заявление, в ЛК ИП необходимо выбрать раздел «Жизненные ситуации», затем перейти в раздел «Распорядиться сальдо ЕНС» и выбрать заявление. Другой способ на главной странице в ЛК ИП перейти в меню, нажать кнопку «Все сервисы» и в блоке «Единый налоговый счет» выбрать заявление.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</w:rPr>
        <w:t>Для пользователей ЛК ЮЛ также предусмотрены 2 способа: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7C4A83">
        <w:rPr>
          <w:rFonts w:ascii="Times New Roman" w:hAnsi="Times New Roman" w:cs="Times New Roman"/>
          <w:sz w:val="28"/>
          <w:szCs w:val="28"/>
        </w:rPr>
        <w:tab/>
        <w:t>Выбрать в меню пункт «Заявления. Запросы» затем в разделе ЕНС выбрать заявление;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</w:rPr>
        <w:t>2.</w:t>
      </w:r>
      <w:r w:rsidRPr="007C4A83">
        <w:rPr>
          <w:rFonts w:ascii="Times New Roman" w:hAnsi="Times New Roman" w:cs="Times New Roman"/>
          <w:sz w:val="28"/>
          <w:szCs w:val="28"/>
        </w:rPr>
        <w:tab/>
        <w:t>На главной станице ЛК ЮЛ в блоке «Заявление. Запросы» перейти в раздел «ЕНС» и заполнить заявление.</w:t>
      </w:r>
    </w:p>
    <w:p w:rsidR="007C4A83" w:rsidRPr="007C4A83" w:rsidRDefault="007C4A83" w:rsidP="007C4A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4A83" w:rsidRPr="007C4A83" w:rsidRDefault="007C4A83" w:rsidP="007C4A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A83">
        <w:rPr>
          <w:rFonts w:ascii="Times New Roman" w:hAnsi="Times New Roman" w:cs="Times New Roman"/>
          <w:b/>
          <w:sz w:val="28"/>
          <w:szCs w:val="28"/>
          <w:u w:val="single"/>
        </w:rPr>
        <w:t>Елена:</w:t>
      </w:r>
      <w:r w:rsidRPr="007C4A83">
        <w:rPr>
          <w:rFonts w:ascii="Times New Roman" w:hAnsi="Times New Roman" w:cs="Times New Roman"/>
          <w:b/>
          <w:sz w:val="28"/>
          <w:szCs w:val="28"/>
        </w:rPr>
        <w:t xml:space="preserve"> Получили отказ на заявление о зачете, оплата прошла 06.03.2023, сальдо уточнили, положительное, телефон, указанный в отказе не отвечает, что делать в таком случае?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  <w:u w:val="single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7C4A83">
        <w:rPr>
          <w:rFonts w:ascii="Times New Roman" w:hAnsi="Times New Roman" w:cs="Times New Roman"/>
          <w:sz w:val="28"/>
          <w:szCs w:val="28"/>
        </w:rPr>
        <w:t>одать заявление о зачете сре</w:t>
      </w:r>
      <w:proofErr w:type="gramStart"/>
      <w:r w:rsidRPr="007C4A83">
        <w:rPr>
          <w:rFonts w:ascii="Times New Roman" w:hAnsi="Times New Roman" w:cs="Times New Roman"/>
          <w:sz w:val="28"/>
          <w:szCs w:val="28"/>
        </w:rPr>
        <w:t>дств в сч</w:t>
      </w:r>
      <w:proofErr w:type="gramEnd"/>
      <w:r w:rsidRPr="007C4A83">
        <w:rPr>
          <w:rFonts w:ascii="Times New Roman" w:hAnsi="Times New Roman" w:cs="Times New Roman"/>
          <w:sz w:val="28"/>
          <w:szCs w:val="28"/>
        </w:rPr>
        <w:t>ет будущих платежей теперь можно в личных кабинетах для ИП и ЮЛ.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</w:rPr>
        <w:t>В личных кабинетах для ИП И ЮЛ теперь можно подать заявление о зачете положительного сальдо по ЕНС и в том числе в счет будущей оплаты конкретного налога.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</w:rPr>
        <w:t>Чтобы заполнить заявление, в ЛК ИП необходимо выбрать раздел «Жизненные ситуации», затем перейти в раздел «Распорядиться сальдо ЕНС» и выбрать заявление. Другой способ на главной странице в ЛК ИП перейти в меню, нажать кнопку «Все сервисы» и в блоке «Единый налоговый счет» выбрать заявление.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</w:rPr>
        <w:t>Для пользователей ЛК ЮЛ также предусмотрены 2 способа: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</w:rPr>
        <w:t>3.</w:t>
      </w:r>
      <w:r w:rsidRPr="007C4A83">
        <w:rPr>
          <w:rFonts w:ascii="Times New Roman" w:hAnsi="Times New Roman" w:cs="Times New Roman"/>
          <w:sz w:val="28"/>
          <w:szCs w:val="28"/>
        </w:rPr>
        <w:tab/>
        <w:t>Выбрать в меню пункт «Заявления. Запросы» затем в разделе ЕНС выбрать заявление;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A83">
        <w:rPr>
          <w:rFonts w:ascii="Times New Roman" w:hAnsi="Times New Roman" w:cs="Times New Roman"/>
          <w:sz w:val="28"/>
          <w:szCs w:val="28"/>
        </w:rPr>
        <w:t>4.</w:t>
      </w:r>
      <w:r w:rsidRPr="007C4A83">
        <w:rPr>
          <w:rFonts w:ascii="Times New Roman" w:hAnsi="Times New Roman" w:cs="Times New Roman"/>
          <w:sz w:val="28"/>
          <w:szCs w:val="28"/>
        </w:rPr>
        <w:tab/>
        <w:t>На главной станице ЛК ЮЛ в блоке «Заявление. Запросы» перейти в раздел «ЕНС» и заполнить заявление.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A83" w:rsidRPr="007C4A83" w:rsidRDefault="007C4A83" w:rsidP="007C4A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A83">
        <w:rPr>
          <w:rFonts w:ascii="Times New Roman" w:hAnsi="Times New Roman" w:cs="Times New Roman"/>
          <w:b/>
          <w:sz w:val="28"/>
          <w:szCs w:val="28"/>
          <w:u w:val="single"/>
        </w:rPr>
        <w:t>Светлана:</w:t>
      </w:r>
      <w:r w:rsidRPr="007C4A83">
        <w:rPr>
          <w:rFonts w:ascii="Times New Roman" w:hAnsi="Times New Roman" w:cs="Times New Roman"/>
          <w:b/>
          <w:sz w:val="28"/>
          <w:szCs w:val="28"/>
        </w:rPr>
        <w:t xml:space="preserve"> Здравствуйте! Коллегия адвокатов (общая система налогообложения)  за своих адвокатов, конкретно за каждого адвоката оплачивает страховые взносы (оплата за третье лицо) по месту регистрации каждого адвоката. </w:t>
      </w:r>
      <w:proofErr w:type="gramStart"/>
      <w:r w:rsidRPr="007C4A83">
        <w:rPr>
          <w:rFonts w:ascii="Times New Roman" w:hAnsi="Times New Roman" w:cs="Times New Roman"/>
          <w:b/>
          <w:sz w:val="28"/>
          <w:szCs w:val="28"/>
        </w:rPr>
        <w:t>Как оплачивать в 2023г., как оформить платежное поручение)?</w:t>
      </w:r>
      <w:proofErr w:type="gramEnd"/>
    </w:p>
    <w:p w:rsidR="007C4A83" w:rsidRPr="00164382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4382">
        <w:rPr>
          <w:rFonts w:ascii="Times New Roman" w:hAnsi="Times New Roman" w:cs="Times New Roman"/>
          <w:sz w:val="28"/>
          <w:szCs w:val="28"/>
          <w:u w:val="single"/>
        </w:rPr>
        <w:t>Ответ:</w:t>
      </w:r>
      <w:r w:rsidRPr="00164382">
        <w:rPr>
          <w:rFonts w:ascii="Times New Roman" w:hAnsi="Times New Roman" w:cs="Times New Roman"/>
          <w:sz w:val="28"/>
          <w:szCs w:val="28"/>
        </w:rPr>
        <w:t xml:space="preserve"> согласно п.  7.1 Приказа Минфина России от 12.11.2013 N 107н (ред. от 30.12.2022)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Федерации",  </w:t>
      </w:r>
      <w:bookmarkStart w:id="0" w:name="_GoBack"/>
      <w:r w:rsidRPr="00B92EF8">
        <w:rPr>
          <w:rFonts w:ascii="Times New Roman" w:hAnsi="Times New Roman" w:cs="Times New Roman"/>
          <w:b/>
          <w:sz w:val="28"/>
          <w:szCs w:val="28"/>
        </w:rPr>
        <w:t>В реквизите "ИНН" плательщика  указывается значение ИНН плательщика, чья обязанность по уплате платежей исполняется</w:t>
      </w:r>
      <w:r w:rsidRPr="00164382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164382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о налогах и сборах.</w:t>
      </w:r>
      <w:proofErr w:type="gramEnd"/>
    </w:p>
    <w:p w:rsidR="007C4A83" w:rsidRPr="00164382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382">
        <w:rPr>
          <w:rFonts w:ascii="Times New Roman" w:hAnsi="Times New Roman" w:cs="Times New Roman"/>
          <w:sz w:val="28"/>
          <w:szCs w:val="28"/>
        </w:rPr>
        <w:t>Если адвокат выбрал способ работы с ЕНП, то в поле 104 платежного поручения нужно указывать КБК 18201061201010000510 как при уплате налогов, так и при уплате страховых взносов за себя.</w:t>
      </w:r>
    </w:p>
    <w:p w:rsidR="007C4A83" w:rsidRPr="00164382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382">
        <w:rPr>
          <w:rFonts w:ascii="Times New Roman" w:hAnsi="Times New Roman" w:cs="Times New Roman"/>
          <w:sz w:val="28"/>
          <w:szCs w:val="28"/>
        </w:rPr>
        <w:t xml:space="preserve"> Если адвокат выбрал способ работы в 2023 году с помощью отдельных платежных документов для уплаты страховых взносов за себя, то при перечислении взносов за расчетные </w:t>
      </w:r>
      <w:proofErr w:type="gramStart"/>
      <w:r w:rsidRPr="00164382">
        <w:rPr>
          <w:rFonts w:ascii="Times New Roman" w:hAnsi="Times New Roman" w:cs="Times New Roman"/>
          <w:sz w:val="28"/>
          <w:szCs w:val="28"/>
        </w:rPr>
        <w:t>периоды</w:t>
      </w:r>
      <w:proofErr w:type="gramEnd"/>
      <w:r w:rsidRPr="00164382">
        <w:rPr>
          <w:rFonts w:ascii="Times New Roman" w:hAnsi="Times New Roman" w:cs="Times New Roman"/>
          <w:sz w:val="28"/>
          <w:szCs w:val="28"/>
        </w:rPr>
        <w:t xml:space="preserve"> начиная с 01.01.2023 используются следующие КБК:</w:t>
      </w:r>
    </w:p>
    <w:p w:rsidR="007C4A83" w:rsidRPr="00164382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382">
        <w:rPr>
          <w:rFonts w:ascii="Times New Roman" w:hAnsi="Times New Roman" w:cs="Times New Roman"/>
          <w:sz w:val="28"/>
          <w:szCs w:val="28"/>
        </w:rPr>
        <w:lastRenderedPageBreak/>
        <w:t>При уплате совокупного фиксированного взноса на ОПС и ОМС 18210202000011000160 при уплате 1% взноса на ОС, если сумма годового дохода адвоката превысила 300 тыс. руб. 18210203000011000160.</w:t>
      </w:r>
    </w:p>
    <w:p w:rsidR="007C4A83" w:rsidRPr="007C4A83" w:rsidRDefault="007C4A83" w:rsidP="007C4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382">
        <w:rPr>
          <w:rFonts w:ascii="Times New Roman" w:hAnsi="Times New Roman" w:cs="Times New Roman"/>
          <w:sz w:val="28"/>
          <w:szCs w:val="28"/>
        </w:rPr>
        <w:t xml:space="preserve">Обратите внимание, если адвокату нужно уплатить взносы за расчетные периоды до 01.01.2023 (например, 1% взнос за 2022 год), используется другой КБК 18210214010061005160 – новый КБК для уплаты 1% за 2022 год, для не </w:t>
      </w:r>
      <w:proofErr w:type="gramStart"/>
      <w:r w:rsidRPr="00164382">
        <w:rPr>
          <w:rFonts w:ascii="Times New Roman" w:hAnsi="Times New Roman" w:cs="Times New Roman"/>
          <w:sz w:val="28"/>
          <w:szCs w:val="28"/>
        </w:rPr>
        <w:t>перешедших</w:t>
      </w:r>
      <w:proofErr w:type="gramEnd"/>
      <w:r w:rsidRPr="00164382">
        <w:rPr>
          <w:rFonts w:ascii="Times New Roman" w:hAnsi="Times New Roman" w:cs="Times New Roman"/>
          <w:sz w:val="28"/>
          <w:szCs w:val="28"/>
        </w:rPr>
        <w:t xml:space="preserve"> на ЕНП.</w:t>
      </w:r>
    </w:p>
    <w:p w:rsidR="007C4A83" w:rsidRPr="00490A9A" w:rsidRDefault="007C4A83" w:rsidP="00490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C4A83" w:rsidRPr="00490A9A" w:rsidSect="002878F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5AF"/>
    <w:rsid w:val="00164382"/>
    <w:rsid w:val="002477C8"/>
    <w:rsid w:val="002878FC"/>
    <w:rsid w:val="00490A9A"/>
    <w:rsid w:val="006445AF"/>
    <w:rsid w:val="006E7472"/>
    <w:rsid w:val="007C4A83"/>
    <w:rsid w:val="007E1180"/>
    <w:rsid w:val="008C56CC"/>
    <w:rsid w:val="00B92EF8"/>
    <w:rsid w:val="00BA0A5C"/>
    <w:rsid w:val="00E3579A"/>
    <w:rsid w:val="00FC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2023-03-24T07:59:00Z</dcterms:created>
  <dcterms:modified xsi:type="dcterms:W3CDTF">2023-03-24T07:59:00Z</dcterms:modified>
</cp:coreProperties>
</file>